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388" w:rsidRDefault="00556EFA" w:rsidP="00556EFA">
      <w:pPr>
        <w:jc w:val="center"/>
        <w:rPr>
          <w:rStyle w:val="FontStyle23"/>
          <w:b/>
          <w:spacing w:val="-4"/>
          <w:sz w:val="28"/>
          <w:szCs w:val="28"/>
        </w:rPr>
      </w:pPr>
      <w:r w:rsidRPr="00E33388">
        <w:rPr>
          <w:rStyle w:val="FontStyle23"/>
          <w:b/>
          <w:spacing w:val="-4"/>
          <w:sz w:val="28"/>
          <w:szCs w:val="28"/>
        </w:rPr>
        <w:t>ПРОГРАММА</w:t>
      </w:r>
    </w:p>
    <w:p w:rsidR="00556EFA" w:rsidRPr="00E33388" w:rsidRDefault="00556EFA" w:rsidP="00556EFA">
      <w:pPr>
        <w:jc w:val="center"/>
        <w:rPr>
          <w:b/>
          <w:sz w:val="28"/>
          <w:szCs w:val="28"/>
        </w:rPr>
      </w:pPr>
      <w:r w:rsidRPr="00E33388">
        <w:rPr>
          <w:b/>
          <w:sz w:val="28"/>
          <w:szCs w:val="28"/>
        </w:rPr>
        <w:t xml:space="preserve">семинара по подготовке планов мероприятий (дорожных карт) </w:t>
      </w:r>
    </w:p>
    <w:p w:rsidR="00556EFA" w:rsidRPr="00E33388" w:rsidRDefault="00556EFA" w:rsidP="00556EFA">
      <w:pPr>
        <w:jc w:val="center"/>
        <w:rPr>
          <w:b/>
          <w:sz w:val="28"/>
          <w:szCs w:val="28"/>
        </w:rPr>
      </w:pPr>
      <w:r w:rsidRPr="00E33388">
        <w:rPr>
          <w:b/>
          <w:sz w:val="28"/>
          <w:szCs w:val="28"/>
        </w:rPr>
        <w:t>по реализации вузами-победителями программ повышения</w:t>
      </w:r>
    </w:p>
    <w:p w:rsidR="00556EFA" w:rsidRPr="00E33388" w:rsidRDefault="00556EFA" w:rsidP="00556EFA">
      <w:pPr>
        <w:jc w:val="center"/>
        <w:rPr>
          <w:b/>
          <w:sz w:val="28"/>
          <w:szCs w:val="28"/>
        </w:rPr>
      </w:pPr>
      <w:r w:rsidRPr="00E33388">
        <w:rPr>
          <w:b/>
          <w:sz w:val="28"/>
          <w:szCs w:val="28"/>
        </w:rPr>
        <w:t xml:space="preserve"> конкурентоспособности среди ведущих мировых </w:t>
      </w:r>
    </w:p>
    <w:p w:rsidR="00556EFA" w:rsidRPr="00E33388" w:rsidRDefault="00556EFA" w:rsidP="00556EFA">
      <w:pPr>
        <w:jc w:val="center"/>
        <w:rPr>
          <w:rStyle w:val="FontStyle23"/>
          <w:b/>
          <w:spacing w:val="-4"/>
          <w:sz w:val="28"/>
          <w:szCs w:val="28"/>
        </w:rPr>
      </w:pPr>
      <w:r w:rsidRPr="00E33388">
        <w:rPr>
          <w:b/>
          <w:sz w:val="28"/>
          <w:szCs w:val="28"/>
        </w:rPr>
        <w:t>научно-образовательных центров</w:t>
      </w:r>
    </w:p>
    <w:p w:rsidR="00556EFA" w:rsidRPr="00E33388" w:rsidRDefault="00556EFA" w:rsidP="00556EFA">
      <w:pPr>
        <w:spacing w:after="120"/>
        <w:jc w:val="center"/>
        <w:rPr>
          <w:b/>
          <w:sz w:val="28"/>
          <w:szCs w:val="28"/>
        </w:rPr>
      </w:pPr>
    </w:p>
    <w:p w:rsidR="00556EFA" w:rsidRPr="00E33388" w:rsidRDefault="00556EFA" w:rsidP="00556EFA">
      <w:pPr>
        <w:spacing w:after="120"/>
        <w:jc w:val="center"/>
        <w:rPr>
          <w:b/>
          <w:sz w:val="28"/>
          <w:szCs w:val="28"/>
        </w:rPr>
      </w:pPr>
      <w:r w:rsidRPr="00E33388">
        <w:rPr>
          <w:b/>
          <w:sz w:val="28"/>
          <w:szCs w:val="28"/>
        </w:rPr>
        <w:t>26 сентября 2013 г.</w:t>
      </w:r>
    </w:p>
    <w:p w:rsidR="00556EFA" w:rsidRPr="00E33388" w:rsidRDefault="00556EFA" w:rsidP="00556EFA">
      <w:pPr>
        <w:spacing w:after="12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520"/>
        <w:gridCol w:w="2232"/>
      </w:tblGrid>
      <w:tr w:rsidR="00556EFA" w:rsidRPr="00E33388" w:rsidTr="00E33388">
        <w:tc>
          <w:tcPr>
            <w:tcW w:w="1101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Время</w:t>
            </w:r>
          </w:p>
        </w:tc>
        <w:tc>
          <w:tcPr>
            <w:tcW w:w="6520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Мероприятие</w:t>
            </w:r>
          </w:p>
        </w:tc>
        <w:tc>
          <w:tcPr>
            <w:tcW w:w="2232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Место проведения</w:t>
            </w:r>
          </w:p>
        </w:tc>
      </w:tr>
      <w:tr w:rsidR="00556EFA" w:rsidRPr="00E33388" w:rsidTr="00E33388">
        <w:tc>
          <w:tcPr>
            <w:tcW w:w="1101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09:00 – 11:00</w:t>
            </w:r>
          </w:p>
        </w:tc>
        <w:tc>
          <w:tcPr>
            <w:tcW w:w="6520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Регистрация участников, кофе-брейк</w:t>
            </w:r>
          </w:p>
        </w:tc>
        <w:tc>
          <w:tcPr>
            <w:tcW w:w="2232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Читальный зал ГК</w:t>
            </w:r>
          </w:p>
        </w:tc>
      </w:tr>
      <w:tr w:rsidR="00556EFA" w:rsidRPr="00E33388" w:rsidTr="00E33388">
        <w:tc>
          <w:tcPr>
            <w:tcW w:w="1101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11:00 – 12:45</w:t>
            </w:r>
          </w:p>
        </w:tc>
        <w:tc>
          <w:tcPr>
            <w:tcW w:w="6520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Пленарное заседание по вопросам подготовки дорожных карт</w:t>
            </w:r>
          </w:p>
        </w:tc>
        <w:tc>
          <w:tcPr>
            <w:tcW w:w="2232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Актовый зал ГК</w:t>
            </w:r>
          </w:p>
        </w:tc>
      </w:tr>
      <w:tr w:rsidR="00556EFA" w:rsidRPr="00E33388" w:rsidTr="00E33388">
        <w:tc>
          <w:tcPr>
            <w:tcW w:w="1101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12:45 – 13:00</w:t>
            </w:r>
          </w:p>
        </w:tc>
        <w:tc>
          <w:tcPr>
            <w:tcW w:w="6520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Перерыв, кофе-брейк</w:t>
            </w:r>
          </w:p>
          <w:p w:rsidR="00556EFA" w:rsidRPr="00E33388" w:rsidRDefault="00556EFA" w:rsidP="00E33388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 xml:space="preserve">Совещание менеджеров проекта </w:t>
            </w:r>
          </w:p>
        </w:tc>
        <w:tc>
          <w:tcPr>
            <w:tcW w:w="2232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Читальный зал ГК</w:t>
            </w: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Конференц-зал 2 этажа ГК</w:t>
            </w:r>
          </w:p>
        </w:tc>
      </w:tr>
      <w:tr w:rsidR="00556EFA" w:rsidRPr="00E33388" w:rsidTr="00E33388">
        <w:trPr>
          <w:trHeight w:val="1808"/>
        </w:trPr>
        <w:tc>
          <w:tcPr>
            <w:tcW w:w="1101" w:type="dxa"/>
            <w:vMerge w:val="restart"/>
          </w:tcPr>
          <w:p w:rsidR="00556EFA" w:rsidRPr="00E33388" w:rsidRDefault="00556EFA" w:rsidP="00E33388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13:</w:t>
            </w:r>
            <w:r w:rsidR="00E33388">
              <w:rPr>
                <w:sz w:val="28"/>
                <w:szCs w:val="28"/>
              </w:rPr>
              <w:t>15</w:t>
            </w:r>
            <w:r w:rsidRPr="00E33388">
              <w:rPr>
                <w:sz w:val="28"/>
                <w:szCs w:val="28"/>
              </w:rPr>
              <w:t xml:space="preserve"> – 1</w:t>
            </w:r>
            <w:r w:rsidR="00E33388">
              <w:rPr>
                <w:sz w:val="28"/>
                <w:szCs w:val="28"/>
              </w:rPr>
              <w:t>5</w:t>
            </w:r>
            <w:r w:rsidRPr="00E33388">
              <w:rPr>
                <w:sz w:val="28"/>
                <w:szCs w:val="28"/>
              </w:rPr>
              <w:t>:</w:t>
            </w:r>
            <w:r w:rsidR="00E33388">
              <w:rPr>
                <w:sz w:val="28"/>
                <w:szCs w:val="28"/>
              </w:rPr>
              <w:t>00</w:t>
            </w:r>
          </w:p>
        </w:tc>
        <w:tc>
          <w:tcPr>
            <w:tcW w:w="6520" w:type="dxa"/>
          </w:tcPr>
          <w:p w:rsidR="00556EFA" w:rsidRPr="00E33388" w:rsidRDefault="00556EFA" w:rsidP="00535CAD">
            <w:pPr>
              <w:jc w:val="center"/>
              <w:rPr>
                <w:b/>
                <w:sz w:val="28"/>
                <w:szCs w:val="28"/>
              </w:rPr>
            </w:pPr>
            <w:r w:rsidRPr="00E33388">
              <w:rPr>
                <w:b/>
                <w:sz w:val="28"/>
                <w:szCs w:val="28"/>
              </w:rPr>
              <w:t xml:space="preserve">Круглый стол </w:t>
            </w:r>
          </w:p>
          <w:p w:rsidR="00556EFA" w:rsidRPr="00E33388" w:rsidRDefault="00556EFA" w:rsidP="00535CAD">
            <w:pPr>
              <w:jc w:val="center"/>
              <w:rPr>
                <w:b/>
                <w:sz w:val="28"/>
                <w:szCs w:val="28"/>
              </w:rPr>
            </w:pPr>
            <w:r w:rsidRPr="00E33388">
              <w:rPr>
                <w:b/>
                <w:sz w:val="28"/>
                <w:szCs w:val="28"/>
              </w:rPr>
              <w:t>«</w:t>
            </w:r>
            <w:proofErr w:type="gramStart"/>
            <w:r w:rsidRPr="00E33388">
              <w:rPr>
                <w:b/>
                <w:sz w:val="28"/>
                <w:szCs w:val="28"/>
              </w:rPr>
              <w:t>Международный</w:t>
            </w:r>
            <w:proofErr w:type="gramEnd"/>
            <w:r w:rsidRPr="00E33388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33388">
              <w:rPr>
                <w:b/>
                <w:sz w:val="28"/>
                <w:szCs w:val="28"/>
              </w:rPr>
              <w:t>рекрутинг</w:t>
            </w:r>
            <w:proofErr w:type="spellEnd"/>
            <w:r w:rsidRPr="00E33388">
              <w:rPr>
                <w:b/>
                <w:sz w:val="28"/>
                <w:szCs w:val="28"/>
              </w:rPr>
              <w:t xml:space="preserve"> и управление персоналом в университете</w:t>
            </w:r>
            <w:r w:rsidR="00E33388">
              <w:rPr>
                <w:b/>
                <w:sz w:val="28"/>
                <w:szCs w:val="28"/>
              </w:rPr>
              <w:t>»</w:t>
            </w:r>
          </w:p>
          <w:p w:rsidR="00556EFA" w:rsidRPr="00E33388" w:rsidRDefault="00556EFA" w:rsidP="00535CAD">
            <w:pPr>
              <w:jc w:val="center"/>
              <w:rPr>
                <w:b/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i/>
                <w:sz w:val="28"/>
                <w:szCs w:val="28"/>
              </w:rPr>
            </w:pPr>
            <w:r w:rsidRPr="00E33388">
              <w:rPr>
                <w:i/>
                <w:sz w:val="28"/>
                <w:szCs w:val="28"/>
              </w:rPr>
              <w:t xml:space="preserve">Модератор: Елена </w:t>
            </w:r>
            <w:proofErr w:type="spellStart"/>
            <w:r w:rsidRPr="00E33388">
              <w:rPr>
                <w:i/>
                <w:sz w:val="28"/>
                <w:szCs w:val="28"/>
              </w:rPr>
              <w:t>Чернышкова</w:t>
            </w:r>
            <w:proofErr w:type="spellEnd"/>
            <w:r w:rsidRPr="00E33388">
              <w:rPr>
                <w:i/>
                <w:sz w:val="28"/>
                <w:szCs w:val="28"/>
              </w:rPr>
              <w:t xml:space="preserve">, партнер, </w:t>
            </w:r>
            <w:proofErr w:type="spellStart"/>
            <w:r w:rsidRPr="00E33388">
              <w:rPr>
                <w:i/>
                <w:sz w:val="28"/>
                <w:szCs w:val="28"/>
              </w:rPr>
              <w:t>Odgers</w:t>
            </w:r>
            <w:proofErr w:type="spellEnd"/>
            <w:r w:rsidRPr="00E33388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E33388">
              <w:rPr>
                <w:i/>
                <w:sz w:val="28"/>
                <w:szCs w:val="28"/>
              </w:rPr>
              <w:t>Berndtson</w:t>
            </w:r>
            <w:proofErr w:type="spellEnd"/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13:</w:t>
            </w:r>
            <w:r w:rsidR="00E33388">
              <w:rPr>
                <w:sz w:val="28"/>
                <w:szCs w:val="28"/>
              </w:rPr>
              <w:t>15</w:t>
            </w:r>
            <w:r w:rsidRPr="00E33388">
              <w:rPr>
                <w:sz w:val="28"/>
                <w:szCs w:val="28"/>
              </w:rPr>
              <w:t>-13:</w:t>
            </w:r>
            <w:r w:rsidR="00E33388">
              <w:rPr>
                <w:sz w:val="28"/>
                <w:szCs w:val="28"/>
              </w:rPr>
              <w:t>20</w:t>
            </w:r>
            <w:r w:rsidRPr="00E33388">
              <w:rPr>
                <w:sz w:val="28"/>
                <w:szCs w:val="28"/>
              </w:rPr>
              <w:t xml:space="preserve">   – </w:t>
            </w:r>
            <w:r w:rsidRPr="00E33388">
              <w:rPr>
                <w:b/>
                <w:i/>
                <w:sz w:val="28"/>
                <w:szCs w:val="28"/>
              </w:rPr>
              <w:t>Михаил Антонов</w:t>
            </w:r>
            <w:r w:rsidRPr="00E33388">
              <w:rPr>
                <w:sz w:val="28"/>
                <w:szCs w:val="28"/>
              </w:rPr>
              <w:t xml:space="preserve">, директор проектного офиса СКОЛКОВО: приветственное слово и представление группы. 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13:</w:t>
            </w:r>
            <w:r w:rsidR="00E33388">
              <w:rPr>
                <w:sz w:val="28"/>
                <w:szCs w:val="28"/>
              </w:rPr>
              <w:t>20</w:t>
            </w:r>
            <w:r w:rsidRPr="00E33388">
              <w:rPr>
                <w:sz w:val="28"/>
                <w:szCs w:val="28"/>
              </w:rPr>
              <w:t>-13:</w:t>
            </w:r>
            <w:r w:rsidR="00E33388">
              <w:rPr>
                <w:sz w:val="28"/>
                <w:szCs w:val="28"/>
              </w:rPr>
              <w:t>30</w:t>
            </w:r>
            <w:r w:rsidRPr="00E33388">
              <w:rPr>
                <w:sz w:val="28"/>
                <w:szCs w:val="28"/>
              </w:rPr>
              <w:t xml:space="preserve">  – </w:t>
            </w:r>
            <w:r w:rsidRPr="00E33388">
              <w:rPr>
                <w:b/>
                <w:i/>
                <w:sz w:val="28"/>
                <w:szCs w:val="28"/>
              </w:rPr>
              <w:t xml:space="preserve">Елена </w:t>
            </w:r>
            <w:proofErr w:type="spellStart"/>
            <w:r w:rsidRPr="00E33388">
              <w:rPr>
                <w:b/>
                <w:i/>
                <w:sz w:val="28"/>
                <w:szCs w:val="28"/>
              </w:rPr>
              <w:t>Чернышкова</w:t>
            </w:r>
            <w:proofErr w:type="spellEnd"/>
            <w:r w:rsidRPr="00E33388">
              <w:rPr>
                <w:sz w:val="28"/>
                <w:szCs w:val="28"/>
              </w:rPr>
              <w:t xml:space="preserve">, партнер, </w:t>
            </w:r>
            <w:proofErr w:type="spellStart"/>
            <w:r w:rsidRPr="00E33388">
              <w:rPr>
                <w:sz w:val="28"/>
                <w:szCs w:val="28"/>
              </w:rPr>
              <w:t>Odgers</w:t>
            </w:r>
            <w:proofErr w:type="spellEnd"/>
            <w:r w:rsidRPr="00E33388">
              <w:rPr>
                <w:sz w:val="28"/>
                <w:szCs w:val="28"/>
              </w:rPr>
              <w:t xml:space="preserve"> </w:t>
            </w:r>
            <w:proofErr w:type="spellStart"/>
            <w:r w:rsidRPr="00E33388">
              <w:rPr>
                <w:sz w:val="28"/>
                <w:szCs w:val="28"/>
              </w:rPr>
              <w:t>Berndtson</w:t>
            </w:r>
            <w:proofErr w:type="spellEnd"/>
            <w:r w:rsidRPr="00E33388">
              <w:rPr>
                <w:sz w:val="28"/>
                <w:szCs w:val="28"/>
              </w:rPr>
              <w:t>: представление экспертов, обзор задач группы, важнейших тем для обсуждения, формата работы и необходимости обратной связи.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13:</w:t>
            </w:r>
            <w:r w:rsidR="00E33388">
              <w:rPr>
                <w:sz w:val="28"/>
                <w:szCs w:val="28"/>
              </w:rPr>
              <w:t>30</w:t>
            </w:r>
            <w:r w:rsidRPr="00E33388">
              <w:rPr>
                <w:sz w:val="28"/>
                <w:szCs w:val="28"/>
              </w:rPr>
              <w:t>-13:</w:t>
            </w:r>
            <w:r w:rsidR="00E33388">
              <w:rPr>
                <w:sz w:val="28"/>
                <w:szCs w:val="28"/>
              </w:rPr>
              <w:t>45</w:t>
            </w:r>
            <w:r w:rsidRPr="00E33388">
              <w:rPr>
                <w:sz w:val="28"/>
                <w:szCs w:val="28"/>
              </w:rPr>
              <w:t xml:space="preserve">  – </w:t>
            </w:r>
            <w:r w:rsidRPr="00E33388">
              <w:rPr>
                <w:b/>
                <w:i/>
                <w:sz w:val="28"/>
                <w:szCs w:val="28"/>
              </w:rPr>
              <w:t>Александр Курылев</w:t>
            </w:r>
            <w:r w:rsidRPr="00E33388">
              <w:rPr>
                <w:sz w:val="28"/>
                <w:szCs w:val="28"/>
              </w:rPr>
              <w:t xml:space="preserve">, проректор по развитию Европейского Университета в СПб: «Международный </w:t>
            </w:r>
            <w:proofErr w:type="spellStart"/>
            <w:r w:rsidRPr="00E33388">
              <w:rPr>
                <w:sz w:val="28"/>
                <w:szCs w:val="28"/>
              </w:rPr>
              <w:t>рекрутинг</w:t>
            </w:r>
            <w:proofErr w:type="spellEnd"/>
            <w:r w:rsidRPr="00E33388">
              <w:rPr>
                <w:sz w:val="28"/>
                <w:szCs w:val="28"/>
              </w:rPr>
              <w:t xml:space="preserve"> в университете: опыт и уроки ЕУСПб»</w:t>
            </w:r>
            <w:proofErr w:type="gramStart"/>
            <w:r w:rsidRPr="00E33388">
              <w:rPr>
                <w:sz w:val="28"/>
                <w:szCs w:val="28"/>
              </w:rPr>
              <w:t xml:space="preserve"> .</w:t>
            </w:r>
            <w:proofErr w:type="gramEnd"/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13:</w:t>
            </w:r>
            <w:r w:rsidR="00E33388">
              <w:rPr>
                <w:sz w:val="28"/>
                <w:szCs w:val="28"/>
              </w:rPr>
              <w:t>45</w:t>
            </w:r>
            <w:r w:rsidRPr="00E33388">
              <w:rPr>
                <w:sz w:val="28"/>
                <w:szCs w:val="28"/>
              </w:rPr>
              <w:t>-</w:t>
            </w:r>
            <w:r w:rsidR="00E33388">
              <w:rPr>
                <w:sz w:val="28"/>
                <w:szCs w:val="28"/>
              </w:rPr>
              <w:t>14</w:t>
            </w:r>
            <w:r w:rsidRPr="00E33388">
              <w:rPr>
                <w:sz w:val="28"/>
                <w:szCs w:val="28"/>
              </w:rPr>
              <w:t>:</w:t>
            </w:r>
            <w:r w:rsidR="00E33388">
              <w:rPr>
                <w:sz w:val="28"/>
                <w:szCs w:val="28"/>
              </w:rPr>
              <w:t>05</w:t>
            </w:r>
            <w:r w:rsidRPr="00E33388">
              <w:rPr>
                <w:sz w:val="28"/>
                <w:szCs w:val="28"/>
              </w:rPr>
              <w:t xml:space="preserve">   – </w:t>
            </w:r>
            <w:r w:rsidRPr="00E33388">
              <w:rPr>
                <w:b/>
                <w:i/>
                <w:sz w:val="28"/>
                <w:szCs w:val="28"/>
              </w:rPr>
              <w:t>Алина Волкова</w:t>
            </w:r>
            <w:r w:rsidRPr="00E33388">
              <w:rPr>
                <w:sz w:val="28"/>
                <w:szCs w:val="28"/>
              </w:rPr>
              <w:t xml:space="preserve">, HR-директор НИУ ВШЭ, и </w:t>
            </w:r>
            <w:r w:rsidRPr="00E33388">
              <w:rPr>
                <w:b/>
                <w:i/>
                <w:sz w:val="28"/>
                <w:szCs w:val="28"/>
              </w:rPr>
              <w:t xml:space="preserve">Юлия </w:t>
            </w:r>
            <w:proofErr w:type="spellStart"/>
            <w:r w:rsidRPr="00E33388">
              <w:rPr>
                <w:b/>
                <w:i/>
                <w:sz w:val="28"/>
                <w:szCs w:val="28"/>
              </w:rPr>
              <w:t>Гринкевич</w:t>
            </w:r>
            <w:proofErr w:type="spellEnd"/>
            <w:r w:rsidRPr="00E33388">
              <w:rPr>
                <w:sz w:val="28"/>
                <w:szCs w:val="28"/>
              </w:rPr>
              <w:t xml:space="preserve">, директор по международной академической интеграции НИУ </w:t>
            </w:r>
            <w:r w:rsidRPr="00E33388">
              <w:rPr>
                <w:sz w:val="28"/>
                <w:szCs w:val="28"/>
              </w:rPr>
              <w:lastRenderedPageBreak/>
              <w:t>ВШЭ: «Реформа кадровой службы с учетом потребностей университета в международных кадрах на опыте НИУ ВШЭ».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E33388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</w:t>
            </w:r>
            <w:r w:rsidR="00E33388">
              <w:rPr>
                <w:sz w:val="28"/>
                <w:szCs w:val="28"/>
              </w:rPr>
              <w:t>4</w:t>
            </w:r>
            <w:r w:rsidRPr="00E33388">
              <w:rPr>
                <w:sz w:val="28"/>
                <w:szCs w:val="28"/>
              </w:rPr>
              <w:t>:</w:t>
            </w:r>
            <w:r w:rsidR="00E33388">
              <w:rPr>
                <w:sz w:val="28"/>
                <w:szCs w:val="28"/>
              </w:rPr>
              <w:t>05</w:t>
            </w:r>
            <w:r w:rsidRPr="00E33388">
              <w:rPr>
                <w:sz w:val="28"/>
                <w:szCs w:val="28"/>
              </w:rPr>
              <w:t>-1</w:t>
            </w:r>
            <w:r w:rsidR="00E33388">
              <w:rPr>
                <w:sz w:val="28"/>
                <w:szCs w:val="28"/>
              </w:rPr>
              <w:t>5</w:t>
            </w:r>
            <w:r w:rsidRPr="00E33388">
              <w:rPr>
                <w:sz w:val="28"/>
                <w:szCs w:val="28"/>
              </w:rPr>
              <w:t>:</w:t>
            </w:r>
            <w:r w:rsidR="00E33388">
              <w:rPr>
                <w:sz w:val="28"/>
                <w:szCs w:val="28"/>
              </w:rPr>
              <w:t>00</w:t>
            </w:r>
            <w:r w:rsidRPr="00E33388">
              <w:rPr>
                <w:sz w:val="28"/>
                <w:szCs w:val="28"/>
              </w:rPr>
              <w:t xml:space="preserve">  – выступления представителей вузов-участников, вопросы и ответы.</w:t>
            </w:r>
          </w:p>
        </w:tc>
        <w:tc>
          <w:tcPr>
            <w:tcW w:w="2232" w:type="dxa"/>
            <w:vMerge w:val="restart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lastRenderedPageBreak/>
              <w:t>Актовый зал ГК</w:t>
            </w: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spacing w:after="120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Конференц-зал 3 этажа ГК</w:t>
            </w:r>
          </w:p>
        </w:tc>
      </w:tr>
      <w:tr w:rsidR="00556EFA" w:rsidRPr="00E33388" w:rsidTr="00E33388">
        <w:trPr>
          <w:trHeight w:val="1807"/>
        </w:trPr>
        <w:tc>
          <w:tcPr>
            <w:tcW w:w="1101" w:type="dxa"/>
            <w:vMerge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E33388" w:rsidRPr="00E33388" w:rsidRDefault="00556EFA" w:rsidP="00535CAD">
            <w:pPr>
              <w:jc w:val="center"/>
              <w:rPr>
                <w:b/>
                <w:sz w:val="28"/>
                <w:szCs w:val="28"/>
              </w:rPr>
            </w:pPr>
            <w:r w:rsidRPr="00E33388">
              <w:rPr>
                <w:b/>
                <w:sz w:val="28"/>
                <w:szCs w:val="28"/>
              </w:rPr>
              <w:t xml:space="preserve">Круглый стол </w:t>
            </w:r>
          </w:p>
          <w:p w:rsidR="00556EFA" w:rsidRPr="00E33388" w:rsidRDefault="00556EFA" w:rsidP="00535CAD">
            <w:pPr>
              <w:jc w:val="center"/>
              <w:rPr>
                <w:b/>
                <w:sz w:val="28"/>
                <w:szCs w:val="28"/>
              </w:rPr>
            </w:pPr>
            <w:r w:rsidRPr="00E33388">
              <w:rPr>
                <w:b/>
                <w:sz w:val="28"/>
                <w:szCs w:val="28"/>
              </w:rPr>
              <w:t xml:space="preserve">для представителей пресс-служб </w:t>
            </w:r>
          </w:p>
          <w:p w:rsidR="00556EFA" w:rsidRPr="00E33388" w:rsidRDefault="00556EFA" w:rsidP="00535CAD">
            <w:pPr>
              <w:jc w:val="center"/>
              <w:rPr>
                <w:b/>
                <w:sz w:val="28"/>
                <w:szCs w:val="28"/>
              </w:rPr>
            </w:pPr>
            <w:r w:rsidRPr="00E33388">
              <w:rPr>
                <w:b/>
                <w:sz w:val="28"/>
                <w:szCs w:val="28"/>
              </w:rPr>
              <w:t xml:space="preserve">университетов «Особенности позиционирования  российских вузов в </w:t>
            </w:r>
            <w:proofErr w:type="gramStart"/>
            <w:r w:rsidRPr="00E33388">
              <w:rPr>
                <w:b/>
                <w:sz w:val="28"/>
                <w:szCs w:val="28"/>
              </w:rPr>
              <w:t>международном</w:t>
            </w:r>
            <w:proofErr w:type="gramEnd"/>
            <w:r w:rsidRPr="00E33388">
              <w:rPr>
                <w:b/>
                <w:sz w:val="28"/>
                <w:szCs w:val="28"/>
              </w:rPr>
              <w:t xml:space="preserve"> медиа-поле»</w:t>
            </w:r>
          </w:p>
          <w:p w:rsidR="00556EFA" w:rsidRPr="00E33388" w:rsidRDefault="00556EFA" w:rsidP="00535CAD">
            <w:pPr>
              <w:rPr>
                <w:b/>
                <w:sz w:val="28"/>
                <w:szCs w:val="28"/>
              </w:rPr>
            </w:pPr>
          </w:p>
          <w:p w:rsidR="00556EFA" w:rsidRPr="00E33388" w:rsidRDefault="00556EFA" w:rsidP="00535CAD">
            <w:pPr>
              <w:widowControl/>
              <w:autoSpaceDE/>
              <w:autoSpaceDN/>
              <w:adjustRightInd/>
              <w:textAlignment w:val="baseline"/>
              <w:rPr>
                <w:i/>
                <w:sz w:val="28"/>
                <w:szCs w:val="28"/>
              </w:rPr>
            </w:pPr>
            <w:r w:rsidRPr="00E33388">
              <w:rPr>
                <w:i/>
                <w:sz w:val="28"/>
                <w:szCs w:val="28"/>
              </w:rPr>
              <w:t xml:space="preserve">Модератор: </w:t>
            </w:r>
            <w:r w:rsidRPr="00E33388">
              <w:rPr>
                <w:b/>
                <w:i/>
                <w:sz w:val="28"/>
                <w:szCs w:val="28"/>
              </w:rPr>
              <w:t>Эллен Пинчук</w:t>
            </w:r>
            <w:r w:rsidRPr="00E33388">
              <w:rPr>
                <w:i/>
                <w:sz w:val="28"/>
                <w:szCs w:val="28"/>
              </w:rPr>
              <w:t>, директор Департамента международных проектов «Михайлов и Партнеры»</w:t>
            </w: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13:</w:t>
            </w:r>
            <w:r w:rsidR="00E33388">
              <w:rPr>
                <w:sz w:val="28"/>
                <w:szCs w:val="28"/>
              </w:rPr>
              <w:t>15</w:t>
            </w:r>
            <w:r w:rsidRPr="00E33388">
              <w:rPr>
                <w:sz w:val="28"/>
                <w:szCs w:val="28"/>
              </w:rPr>
              <w:t xml:space="preserve"> – 13:</w:t>
            </w:r>
            <w:r w:rsidR="00E33388">
              <w:rPr>
                <w:sz w:val="28"/>
                <w:szCs w:val="28"/>
              </w:rPr>
              <w:t>20</w:t>
            </w:r>
            <w:r w:rsidRPr="00E33388">
              <w:rPr>
                <w:sz w:val="28"/>
                <w:szCs w:val="28"/>
              </w:rPr>
              <w:t xml:space="preserve"> – </w:t>
            </w:r>
            <w:proofErr w:type="spellStart"/>
            <w:r w:rsidRPr="00E33388">
              <w:rPr>
                <w:b/>
                <w:i/>
                <w:sz w:val="28"/>
                <w:szCs w:val="28"/>
              </w:rPr>
              <w:t>Ган</w:t>
            </w:r>
            <w:proofErr w:type="spellEnd"/>
            <w:r w:rsidRPr="00E33388">
              <w:rPr>
                <w:b/>
                <w:i/>
                <w:sz w:val="28"/>
                <w:szCs w:val="28"/>
              </w:rPr>
              <w:t xml:space="preserve"> Ирина Витальевна</w:t>
            </w:r>
            <w:r w:rsidRPr="00E33388">
              <w:rPr>
                <w:sz w:val="28"/>
                <w:szCs w:val="28"/>
              </w:rPr>
              <w:t xml:space="preserve">, </w:t>
            </w:r>
            <w:r w:rsidR="00E33388" w:rsidRPr="00E33388">
              <w:rPr>
                <w:i/>
                <w:sz w:val="28"/>
                <w:szCs w:val="28"/>
              </w:rPr>
              <w:t xml:space="preserve"> </w:t>
            </w:r>
            <w:r w:rsidR="00E33388" w:rsidRPr="00E33388">
              <w:rPr>
                <w:sz w:val="28"/>
                <w:szCs w:val="28"/>
              </w:rPr>
              <w:t>помощник Министра образования и науки Российской Федерации</w:t>
            </w:r>
            <w:r w:rsidRPr="00E33388">
              <w:rPr>
                <w:sz w:val="28"/>
                <w:szCs w:val="28"/>
              </w:rPr>
              <w:t xml:space="preserve">: приветственное слово. 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13:</w:t>
            </w:r>
            <w:r w:rsidR="00E33388">
              <w:rPr>
                <w:sz w:val="28"/>
                <w:szCs w:val="28"/>
              </w:rPr>
              <w:t>2</w:t>
            </w:r>
            <w:r w:rsidRPr="00E33388">
              <w:rPr>
                <w:sz w:val="28"/>
                <w:szCs w:val="28"/>
              </w:rPr>
              <w:t>0 – 13:</w:t>
            </w:r>
            <w:r w:rsidR="00E33388">
              <w:rPr>
                <w:sz w:val="28"/>
                <w:szCs w:val="28"/>
              </w:rPr>
              <w:t>50</w:t>
            </w:r>
            <w:r w:rsidRPr="00E33388">
              <w:rPr>
                <w:sz w:val="28"/>
                <w:szCs w:val="28"/>
              </w:rPr>
              <w:t xml:space="preserve"> – </w:t>
            </w:r>
            <w:r w:rsidRPr="00E33388">
              <w:rPr>
                <w:b/>
                <w:i/>
                <w:sz w:val="28"/>
                <w:szCs w:val="28"/>
              </w:rPr>
              <w:t>Воробьев Вадим Вячеславович</w:t>
            </w:r>
            <w:r w:rsidRPr="00E33388">
              <w:rPr>
                <w:sz w:val="28"/>
                <w:szCs w:val="28"/>
              </w:rPr>
              <w:t xml:space="preserve">, начальник отдела </w:t>
            </w:r>
            <w:hyperlink r:id="rId6" w:history="1">
              <w:r w:rsidRPr="00E33388">
                <w:rPr>
                  <w:sz w:val="28"/>
                  <w:szCs w:val="28"/>
                </w:rPr>
                <w:t>Дирекции по связям с общественностью</w:t>
              </w:r>
            </w:hyperlink>
            <w:r w:rsidRPr="00E33388">
              <w:rPr>
                <w:sz w:val="28"/>
                <w:szCs w:val="28"/>
              </w:rPr>
              <w:t> НИУ ВШЭ:  «Научная репутация, работа с учеными»</w:t>
            </w:r>
            <w:proofErr w:type="gramStart"/>
            <w:r w:rsidRPr="00E33388">
              <w:rPr>
                <w:sz w:val="28"/>
                <w:szCs w:val="28"/>
              </w:rPr>
              <w:t xml:space="preserve"> .</w:t>
            </w:r>
            <w:proofErr w:type="gramEnd"/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13:</w:t>
            </w:r>
            <w:r w:rsidR="00E33388">
              <w:rPr>
                <w:sz w:val="28"/>
                <w:szCs w:val="28"/>
              </w:rPr>
              <w:t>50</w:t>
            </w:r>
            <w:r w:rsidRPr="00E33388">
              <w:rPr>
                <w:sz w:val="28"/>
                <w:szCs w:val="28"/>
              </w:rPr>
              <w:t xml:space="preserve"> – 14:</w:t>
            </w:r>
            <w:r w:rsidR="00E33388">
              <w:rPr>
                <w:sz w:val="28"/>
                <w:szCs w:val="28"/>
              </w:rPr>
              <w:t>15</w:t>
            </w:r>
            <w:r w:rsidRPr="00E33388">
              <w:rPr>
                <w:sz w:val="28"/>
                <w:szCs w:val="28"/>
              </w:rPr>
              <w:t xml:space="preserve"> – </w:t>
            </w:r>
            <w:r w:rsidRPr="00E33388">
              <w:rPr>
                <w:b/>
                <w:i/>
                <w:sz w:val="28"/>
                <w:szCs w:val="28"/>
              </w:rPr>
              <w:t>Алексей Карлов</w:t>
            </w:r>
            <w:r w:rsidRPr="00E33388">
              <w:rPr>
                <w:sz w:val="28"/>
                <w:szCs w:val="28"/>
              </w:rPr>
              <w:t xml:space="preserve">, генеральный директор </w:t>
            </w:r>
            <w:proofErr w:type="spellStart"/>
            <w:r w:rsidRPr="00E33388">
              <w:rPr>
                <w:sz w:val="28"/>
                <w:szCs w:val="28"/>
              </w:rPr>
              <w:t>Angel</w:t>
            </w:r>
            <w:proofErr w:type="spellEnd"/>
            <w:r w:rsidRPr="00E33388">
              <w:rPr>
                <w:sz w:val="28"/>
                <w:szCs w:val="28"/>
              </w:rPr>
              <w:t xml:space="preserve"> </w:t>
            </w:r>
            <w:proofErr w:type="spellStart"/>
            <w:r w:rsidRPr="00E33388">
              <w:rPr>
                <w:sz w:val="28"/>
                <w:szCs w:val="28"/>
              </w:rPr>
              <w:t>Relations</w:t>
            </w:r>
            <w:proofErr w:type="spellEnd"/>
            <w:r w:rsidRPr="00E33388">
              <w:rPr>
                <w:sz w:val="28"/>
                <w:szCs w:val="28"/>
              </w:rPr>
              <w:t xml:space="preserve"> </w:t>
            </w:r>
            <w:proofErr w:type="spellStart"/>
            <w:r w:rsidRPr="00E33388">
              <w:rPr>
                <w:sz w:val="28"/>
                <w:szCs w:val="28"/>
              </w:rPr>
              <w:t>Group</w:t>
            </w:r>
            <w:proofErr w:type="spellEnd"/>
            <w:r w:rsidRPr="00E33388">
              <w:rPr>
                <w:sz w:val="28"/>
                <w:szCs w:val="28"/>
              </w:rPr>
              <w:t xml:space="preserve"> (продвижение в социальных сетях): «Особенности продвижения вузов через сайт и социальные сети».</w:t>
            </w: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Выступление каждого спикера сопровождается серией вопросов/ответов.</w:t>
            </w: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14:</w:t>
            </w:r>
            <w:r w:rsidR="00E33388">
              <w:rPr>
                <w:sz w:val="28"/>
                <w:szCs w:val="28"/>
              </w:rPr>
              <w:t>15</w:t>
            </w:r>
            <w:r w:rsidRPr="00E33388">
              <w:rPr>
                <w:sz w:val="28"/>
                <w:szCs w:val="28"/>
              </w:rPr>
              <w:t xml:space="preserve"> – 14:</w:t>
            </w:r>
            <w:r w:rsidR="00E33388">
              <w:rPr>
                <w:sz w:val="28"/>
                <w:szCs w:val="28"/>
              </w:rPr>
              <w:t>45</w:t>
            </w:r>
            <w:r w:rsidRPr="00E33388">
              <w:rPr>
                <w:sz w:val="28"/>
                <w:szCs w:val="28"/>
              </w:rPr>
              <w:t xml:space="preserve"> – </w:t>
            </w:r>
            <w:r w:rsidRPr="00E33388">
              <w:rPr>
                <w:b/>
                <w:i/>
                <w:sz w:val="28"/>
                <w:szCs w:val="28"/>
              </w:rPr>
              <w:t>Эллен Пинчук</w:t>
            </w:r>
            <w:r w:rsidRPr="00E33388">
              <w:rPr>
                <w:sz w:val="28"/>
                <w:szCs w:val="28"/>
              </w:rPr>
              <w:t>, директор Департамента международных проектов «Михайлов и Партнеры»: практическая часть</w:t>
            </w: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</w:p>
          <w:p w:rsidR="00556EFA" w:rsidRPr="00E33388" w:rsidRDefault="00556EFA" w:rsidP="00556EF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Разработка ключевых сообщений</w:t>
            </w:r>
          </w:p>
          <w:p w:rsidR="00556EFA" w:rsidRPr="00E33388" w:rsidRDefault="00556EFA" w:rsidP="00556EFA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Анализ наиболее релевантных информационных поводов</w:t>
            </w: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14:</w:t>
            </w:r>
            <w:r w:rsidR="00E33388">
              <w:rPr>
                <w:sz w:val="28"/>
                <w:szCs w:val="28"/>
              </w:rPr>
              <w:t>45</w:t>
            </w:r>
            <w:r w:rsidRPr="00E33388">
              <w:rPr>
                <w:sz w:val="28"/>
                <w:szCs w:val="28"/>
              </w:rPr>
              <w:t>-1</w:t>
            </w:r>
            <w:r w:rsidR="00E33388">
              <w:rPr>
                <w:sz w:val="28"/>
                <w:szCs w:val="28"/>
              </w:rPr>
              <w:t>5</w:t>
            </w:r>
            <w:r w:rsidRPr="00E33388">
              <w:rPr>
                <w:sz w:val="28"/>
                <w:szCs w:val="28"/>
              </w:rPr>
              <w:t>:</w:t>
            </w:r>
            <w:r w:rsidR="00E33388">
              <w:rPr>
                <w:sz w:val="28"/>
                <w:szCs w:val="28"/>
              </w:rPr>
              <w:t>00</w:t>
            </w:r>
            <w:r w:rsidRPr="00E33388">
              <w:rPr>
                <w:sz w:val="28"/>
                <w:szCs w:val="28"/>
              </w:rPr>
              <w:t xml:space="preserve">  – выступления представителей вузов-участников, вопросы и ответы.</w:t>
            </w:r>
          </w:p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232" w:type="dxa"/>
            <w:vMerge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</w:p>
        </w:tc>
      </w:tr>
      <w:tr w:rsidR="00556EFA" w:rsidRPr="00E33388" w:rsidTr="00E33388">
        <w:tc>
          <w:tcPr>
            <w:tcW w:w="1101" w:type="dxa"/>
          </w:tcPr>
          <w:p w:rsidR="00556EFA" w:rsidRPr="00E33388" w:rsidRDefault="00556EFA" w:rsidP="00E33388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  <w:lang w:val="en-US"/>
              </w:rPr>
              <w:t>1</w:t>
            </w:r>
            <w:r w:rsidR="00E33388">
              <w:rPr>
                <w:sz w:val="28"/>
                <w:szCs w:val="28"/>
              </w:rPr>
              <w:t>5</w:t>
            </w:r>
            <w:r w:rsidRPr="00E33388">
              <w:rPr>
                <w:sz w:val="28"/>
                <w:szCs w:val="28"/>
              </w:rPr>
              <w:t>:</w:t>
            </w:r>
            <w:r w:rsidR="00E33388">
              <w:rPr>
                <w:sz w:val="28"/>
                <w:szCs w:val="28"/>
              </w:rPr>
              <w:t>00</w:t>
            </w:r>
            <w:r w:rsidRPr="00E33388">
              <w:rPr>
                <w:sz w:val="28"/>
                <w:szCs w:val="28"/>
                <w:lang w:val="en-US"/>
              </w:rPr>
              <w:t xml:space="preserve"> – </w:t>
            </w:r>
            <w:r w:rsidRPr="00E33388">
              <w:rPr>
                <w:sz w:val="28"/>
                <w:szCs w:val="28"/>
              </w:rPr>
              <w:t>15:30</w:t>
            </w:r>
          </w:p>
        </w:tc>
        <w:tc>
          <w:tcPr>
            <w:tcW w:w="6520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Обед</w:t>
            </w:r>
          </w:p>
        </w:tc>
        <w:tc>
          <w:tcPr>
            <w:tcW w:w="2232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Столовая НИЯУ МИФИ</w:t>
            </w:r>
          </w:p>
        </w:tc>
      </w:tr>
      <w:tr w:rsidR="00556EFA" w:rsidRPr="00E33388" w:rsidTr="00E33388">
        <w:tc>
          <w:tcPr>
            <w:tcW w:w="1101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lastRenderedPageBreak/>
              <w:t>15:30 – 17:00</w:t>
            </w:r>
          </w:p>
        </w:tc>
        <w:tc>
          <w:tcPr>
            <w:tcW w:w="6520" w:type="dxa"/>
          </w:tcPr>
          <w:p w:rsidR="00E33388" w:rsidRDefault="00556EFA" w:rsidP="00535CAD">
            <w:pPr>
              <w:jc w:val="center"/>
              <w:rPr>
                <w:b/>
                <w:sz w:val="28"/>
                <w:szCs w:val="28"/>
              </w:rPr>
            </w:pPr>
            <w:r w:rsidRPr="00E33388">
              <w:rPr>
                <w:b/>
                <w:sz w:val="28"/>
                <w:szCs w:val="28"/>
              </w:rPr>
              <w:t xml:space="preserve">Круглый стол </w:t>
            </w:r>
          </w:p>
          <w:p w:rsidR="00556EFA" w:rsidRPr="00E33388" w:rsidRDefault="00556EFA" w:rsidP="00535CAD">
            <w:pPr>
              <w:jc w:val="center"/>
              <w:rPr>
                <w:b/>
                <w:sz w:val="28"/>
                <w:szCs w:val="28"/>
              </w:rPr>
            </w:pPr>
            <w:r w:rsidRPr="00E33388">
              <w:rPr>
                <w:b/>
                <w:sz w:val="28"/>
                <w:szCs w:val="28"/>
              </w:rPr>
              <w:t xml:space="preserve">«Рейтинговые стратегии и </w:t>
            </w:r>
            <w:proofErr w:type="spellStart"/>
            <w:r w:rsidRPr="00E33388">
              <w:rPr>
                <w:b/>
                <w:sz w:val="28"/>
                <w:szCs w:val="28"/>
              </w:rPr>
              <w:t>наукометрия</w:t>
            </w:r>
            <w:proofErr w:type="spellEnd"/>
            <w:r w:rsidRPr="00E33388">
              <w:rPr>
                <w:b/>
                <w:sz w:val="28"/>
                <w:szCs w:val="28"/>
              </w:rPr>
              <w:t>»</w:t>
            </w:r>
          </w:p>
          <w:p w:rsidR="00556EFA" w:rsidRPr="00E33388" w:rsidRDefault="00556EFA" w:rsidP="00535CAD">
            <w:pPr>
              <w:rPr>
                <w:i/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i/>
                <w:sz w:val="28"/>
                <w:szCs w:val="28"/>
              </w:rPr>
            </w:pPr>
            <w:r w:rsidRPr="00E33388">
              <w:rPr>
                <w:i/>
                <w:sz w:val="28"/>
                <w:szCs w:val="28"/>
              </w:rPr>
              <w:t xml:space="preserve">Модератор: </w:t>
            </w:r>
            <w:proofErr w:type="spellStart"/>
            <w:r w:rsidRPr="00E33388">
              <w:rPr>
                <w:b/>
                <w:i/>
                <w:sz w:val="28"/>
                <w:szCs w:val="28"/>
              </w:rPr>
              <w:t>Булыженков</w:t>
            </w:r>
            <w:proofErr w:type="spellEnd"/>
            <w:r w:rsidRPr="00E33388">
              <w:rPr>
                <w:b/>
                <w:i/>
                <w:sz w:val="28"/>
                <w:szCs w:val="28"/>
              </w:rPr>
              <w:t xml:space="preserve"> Игорь </w:t>
            </w:r>
            <w:proofErr w:type="spellStart"/>
            <w:r w:rsidRPr="00E33388">
              <w:rPr>
                <w:b/>
                <w:i/>
                <w:sz w:val="28"/>
                <w:szCs w:val="28"/>
              </w:rPr>
              <w:t>Эдмундович</w:t>
            </w:r>
            <w:proofErr w:type="spellEnd"/>
            <w:r w:rsidRPr="00E33388">
              <w:rPr>
                <w:i/>
                <w:sz w:val="28"/>
                <w:szCs w:val="28"/>
              </w:rPr>
              <w:t xml:space="preserve">, проректор МФТИ по международным связям 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 xml:space="preserve">15:30-15:35  – </w:t>
            </w:r>
            <w:r w:rsidRPr="00E33388">
              <w:rPr>
                <w:b/>
                <w:i/>
                <w:sz w:val="28"/>
                <w:szCs w:val="28"/>
              </w:rPr>
              <w:t>Михаил Антонов</w:t>
            </w:r>
            <w:r w:rsidRPr="00E33388">
              <w:rPr>
                <w:sz w:val="28"/>
                <w:szCs w:val="28"/>
              </w:rPr>
              <w:t xml:space="preserve">, директор проектного офиса СКОЛКОВО: приветственное слово и представление группы, 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 xml:space="preserve">15.35-15.55 – </w:t>
            </w:r>
            <w:r w:rsidRPr="00E33388">
              <w:rPr>
                <w:b/>
                <w:i/>
                <w:sz w:val="28"/>
                <w:szCs w:val="28"/>
              </w:rPr>
              <w:t>Зоя Зайцева</w:t>
            </w:r>
            <w:r w:rsidRPr="00E33388">
              <w:rPr>
                <w:sz w:val="28"/>
                <w:szCs w:val="28"/>
              </w:rPr>
              <w:t>, региональный директор компании QS по Центральной Европе и Средней Азии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 xml:space="preserve">15:55-16:15 – </w:t>
            </w:r>
            <w:r w:rsidRPr="00E33388">
              <w:rPr>
                <w:b/>
                <w:i/>
                <w:sz w:val="28"/>
                <w:szCs w:val="28"/>
              </w:rPr>
              <w:t>Павел Касьянов</w:t>
            </w:r>
            <w:r w:rsidRPr="00E33388">
              <w:rPr>
                <w:sz w:val="28"/>
                <w:szCs w:val="28"/>
              </w:rPr>
              <w:t xml:space="preserve">, менеджер по России компании </w:t>
            </w:r>
            <w:proofErr w:type="spellStart"/>
            <w:r w:rsidRPr="00E33388">
              <w:rPr>
                <w:sz w:val="28"/>
                <w:szCs w:val="28"/>
              </w:rPr>
              <w:t>Thomson</w:t>
            </w:r>
            <w:proofErr w:type="spellEnd"/>
            <w:r w:rsidRPr="00E33388">
              <w:rPr>
                <w:sz w:val="28"/>
                <w:szCs w:val="28"/>
              </w:rPr>
              <w:t xml:space="preserve"> </w:t>
            </w:r>
            <w:proofErr w:type="spellStart"/>
            <w:r w:rsidRPr="00E33388">
              <w:rPr>
                <w:sz w:val="28"/>
                <w:szCs w:val="28"/>
              </w:rPr>
              <w:t>Reuters</w:t>
            </w:r>
            <w:proofErr w:type="spellEnd"/>
            <w:r w:rsidRPr="00E33388">
              <w:rPr>
                <w:sz w:val="28"/>
                <w:szCs w:val="28"/>
              </w:rPr>
              <w:t>: "Ресурс для повышения места российских университетов в ведущих мировых рейтингах"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 xml:space="preserve">16:15-16:35 – </w:t>
            </w:r>
            <w:r w:rsidRPr="00E33388">
              <w:rPr>
                <w:b/>
                <w:i/>
                <w:sz w:val="28"/>
                <w:szCs w:val="28"/>
              </w:rPr>
              <w:t>Соболев Вадим Александрович</w:t>
            </w:r>
            <w:r w:rsidRPr="00E33388">
              <w:rPr>
                <w:sz w:val="28"/>
                <w:szCs w:val="28"/>
              </w:rPr>
              <w:t xml:space="preserve">, руководитель аналитических проектов </w:t>
            </w:r>
            <w:proofErr w:type="spellStart"/>
            <w:r w:rsidRPr="00E33388">
              <w:rPr>
                <w:sz w:val="28"/>
                <w:szCs w:val="28"/>
              </w:rPr>
              <w:t>Elsevier</w:t>
            </w:r>
            <w:proofErr w:type="spellEnd"/>
            <w:r w:rsidRPr="00E33388">
              <w:rPr>
                <w:sz w:val="28"/>
                <w:szCs w:val="28"/>
              </w:rPr>
              <w:t xml:space="preserve"> в России: «Ресурсы </w:t>
            </w:r>
            <w:proofErr w:type="spellStart"/>
            <w:r w:rsidRPr="00E33388">
              <w:rPr>
                <w:sz w:val="28"/>
                <w:szCs w:val="28"/>
              </w:rPr>
              <w:t>Elsevier</w:t>
            </w:r>
            <w:proofErr w:type="spellEnd"/>
            <w:r w:rsidRPr="00E33388">
              <w:rPr>
                <w:sz w:val="28"/>
                <w:szCs w:val="28"/>
              </w:rPr>
              <w:t xml:space="preserve"> для науки и образования: Оценка научной деятельности и публикации международного уровня». 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Содокладчики:</w:t>
            </w:r>
          </w:p>
          <w:p w:rsidR="00556EFA" w:rsidRPr="00E33388" w:rsidRDefault="00556EFA" w:rsidP="00556EFA">
            <w:pPr>
              <w:pStyle w:val="a7"/>
              <w:numPr>
                <w:ilvl w:val="0"/>
                <w:numId w:val="2"/>
              </w:numPr>
              <w:rPr>
                <w:i/>
                <w:sz w:val="28"/>
                <w:szCs w:val="28"/>
              </w:rPr>
            </w:pPr>
            <w:proofErr w:type="spellStart"/>
            <w:r w:rsidRPr="00E33388">
              <w:rPr>
                <w:b/>
                <w:i/>
                <w:sz w:val="28"/>
                <w:szCs w:val="28"/>
              </w:rPr>
              <w:t>Кэмерон</w:t>
            </w:r>
            <w:proofErr w:type="spellEnd"/>
            <w:r w:rsidRPr="00E33388">
              <w:rPr>
                <w:b/>
                <w:i/>
                <w:sz w:val="28"/>
                <w:szCs w:val="28"/>
              </w:rPr>
              <w:t xml:space="preserve"> Росс</w:t>
            </w:r>
            <w:r w:rsidRPr="00E33388">
              <w:rPr>
                <w:sz w:val="28"/>
                <w:szCs w:val="28"/>
              </w:rPr>
              <w:t xml:space="preserve">, директор SCOPUS </w:t>
            </w:r>
          </w:p>
          <w:p w:rsidR="00E33388" w:rsidRPr="00E33388" w:rsidRDefault="00556EFA" w:rsidP="00556EFA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33388">
              <w:rPr>
                <w:b/>
                <w:i/>
                <w:sz w:val="28"/>
                <w:szCs w:val="28"/>
              </w:rPr>
              <w:t>Школьников Алексей Геннадьевич</w:t>
            </w:r>
            <w:r w:rsidRPr="00E33388">
              <w:rPr>
                <w:sz w:val="28"/>
                <w:szCs w:val="28"/>
              </w:rPr>
              <w:t xml:space="preserve">, </w:t>
            </w:r>
          </w:p>
          <w:p w:rsidR="00556EFA" w:rsidRPr="00E33388" w:rsidRDefault="00556EFA" w:rsidP="00556EFA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 xml:space="preserve">директор федеральных программ </w:t>
            </w:r>
            <w:proofErr w:type="spellStart"/>
            <w:r w:rsidRPr="00E33388">
              <w:rPr>
                <w:sz w:val="28"/>
                <w:szCs w:val="28"/>
              </w:rPr>
              <w:t>Elsevier</w:t>
            </w:r>
            <w:proofErr w:type="spellEnd"/>
            <w:r w:rsidRPr="00E33388">
              <w:rPr>
                <w:sz w:val="28"/>
                <w:szCs w:val="28"/>
              </w:rPr>
              <w:t xml:space="preserve">  в России </w:t>
            </w:r>
          </w:p>
          <w:p w:rsidR="00556EFA" w:rsidRPr="00E33388" w:rsidRDefault="00556EFA" w:rsidP="00556EFA">
            <w:pPr>
              <w:pStyle w:val="a7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 w:rsidRPr="00E33388">
              <w:rPr>
                <w:b/>
                <w:i/>
                <w:sz w:val="28"/>
                <w:szCs w:val="28"/>
              </w:rPr>
              <w:t>Фатхуллин</w:t>
            </w:r>
            <w:proofErr w:type="spellEnd"/>
            <w:r w:rsidRPr="00E33388">
              <w:rPr>
                <w:b/>
                <w:i/>
                <w:sz w:val="28"/>
                <w:szCs w:val="28"/>
              </w:rPr>
              <w:t xml:space="preserve"> Марат Маратович</w:t>
            </w:r>
            <w:r w:rsidRPr="00E33388">
              <w:rPr>
                <w:sz w:val="28"/>
                <w:szCs w:val="28"/>
              </w:rPr>
              <w:t xml:space="preserve">, директор региональных программ </w:t>
            </w:r>
            <w:proofErr w:type="spellStart"/>
            <w:r w:rsidRPr="00E33388">
              <w:rPr>
                <w:sz w:val="28"/>
                <w:szCs w:val="28"/>
              </w:rPr>
              <w:t>Elsevier</w:t>
            </w:r>
            <w:proofErr w:type="spellEnd"/>
            <w:r w:rsidRPr="00E33388">
              <w:rPr>
                <w:sz w:val="28"/>
                <w:szCs w:val="28"/>
              </w:rPr>
              <w:t xml:space="preserve">  в России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16:35-16:</w:t>
            </w:r>
            <w:r w:rsidR="00E33388" w:rsidRPr="00E33388">
              <w:rPr>
                <w:sz w:val="28"/>
                <w:szCs w:val="28"/>
              </w:rPr>
              <w:t>50</w:t>
            </w:r>
            <w:r w:rsidRPr="00E33388">
              <w:rPr>
                <w:sz w:val="28"/>
                <w:szCs w:val="28"/>
              </w:rPr>
              <w:t xml:space="preserve"> – </w:t>
            </w:r>
            <w:proofErr w:type="spellStart"/>
            <w:r w:rsidRPr="00E33388">
              <w:rPr>
                <w:b/>
                <w:i/>
                <w:sz w:val="28"/>
                <w:szCs w:val="28"/>
              </w:rPr>
              <w:t>Булыженков</w:t>
            </w:r>
            <w:proofErr w:type="spellEnd"/>
            <w:r w:rsidRPr="00E33388">
              <w:rPr>
                <w:b/>
                <w:i/>
                <w:sz w:val="28"/>
                <w:szCs w:val="28"/>
              </w:rPr>
              <w:t xml:space="preserve"> Игорь </w:t>
            </w:r>
            <w:proofErr w:type="spellStart"/>
            <w:r w:rsidRPr="00E33388">
              <w:rPr>
                <w:b/>
                <w:i/>
                <w:sz w:val="28"/>
                <w:szCs w:val="28"/>
              </w:rPr>
              <w:t>Эдмундович</w:t>
            </w:r>
            <w:proofErr w:type="spellEnd"/>
            <w:r w:rsidRPr="00E33388">
              <w:rPr>
                <w:i/>
                <w:sz w:val="28"/>
                <w:szCs w:val="28"/>
              </w:rPr>
              <w:t xml:space="preserve">, </w:t>
            </w:r>
            <w:r w:rsidRPr="00E33388">
              <w:rPr>
                <w:sz w:val="28"/>
                <w:szCs w:val="28"/>
              </w:rPr>
              <w:t>проректор МФТИ по международным связям.</w:t>
            </w:r>
          </w:p>
          <w:p w:rsidR="00556EFA" w:rsidRPr="00E33388" w:rsidRDefault="00556EFA" w:rsidP="00535CAD">
            <w:pPr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Выступление каждого спикера сопровождается серией вопросов/ответов.</w:t>
            </w: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</w:p>
          <w:p w:rsidR="00556EFA" w:rsidRPr="00E33388" w:rsidRDefault="00556EFA" w:rsidP="00535CAD">
            <w:pPr>
              <w:textAlignment w:val="baseline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16:</w:t>
            </w:r>
            <w:r w:rsidR="00E33388" w:rsidRPr="00E33388">
              <w:rPr>
                <w:sz w:val="28"/>
                <w:szCs w:val="28"/>
              </w:rPr>
              <w:t>50</w:t>
            </w:r>
            <w:r w:rsidRPr="00E33388">
              <w:rPr>
                <w:sz w:val="28"/>
                <w:szCs w:val="28"/>
              </w:rPr>
              <w:t>-17:00  – выступления представителей вузов-участников, вопросы и ответы.</w:t>
            </w:r>
          </w:p>
          <w:p w:rsidR="00556EFA" w:rsidRPr="00E33388" w:rsidRDefault="00556EFA" w:rsidP="00535CAD">
            <w:pPr>
              <w:spacing w:after="120"/>
              <w:rPr>
                <w:b/>
                <w:sz w:val="28"/>
                <w:szCs w:val="28"/>
              </w:rPr>
            </w:pPr>
          </w:p>
        </w:tc>
        <w:tc>
          <w:tcPr>
            <w:tcW w:w="2232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Актовый зал ГК</w:t>
            </w:r>
          </w:p>
        </w:tc>
      </w:tr>
      <w:tr w:rsidR="00556EFA" w:rsidTr="00E33388">
        <w:tc>
          <w:tcPr>
            <w:tcW w:w="1101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17:00 – 18:30</w:t>
            </w:r>
          </w:p>
        </w:tc>
        <w:tc>
          <w:tcPr>
            <w:tcW w:w="6520" w:type="dxa"/>
          </w:tcPr>
          <w:p w:rsidR="00556EFA" w:rsidRPr="00E33388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Технические туры (экскурсии)</w:t>
            </w:r>
          </w:p>
          <w:p w:rsidR="00556EFA" w:rsidRPr="00E33388" w:rsidRDefault="00556EFA" w:rsidP="00535CAD">
            <w:pPr>
              <w:spacing w:after="12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232" w:type="dxa"/>
          </w:tcPr>
          <w:p w:rsidR="00556EFA" w:rsidRPr="00231FDB" w:rsidRDefault="00556EFA" w:rsidP="00535CAD">
            <w:pPr>
              <w:spacing w:after="120"/>
              <w:jc w:val="center"/>
              <w:rPr>
                <w:sz w:val="28"/>
                <w:szCs w:val="28"/>
              </w:rPr>
            </w:pPr>
            <w:r w:rsidRPr="00E33388">
              <w:rPr>
                <w:sz w:val="28"/>
                <w:szCs w:val="28"/>
              </w:rPr>
              <w:t>Лаборатории и центры НИЯУ МИФИ</w:t>
            </w:r>
          </w:p>
        </w:tc>
      </w:tr>
    </w:tbl>
    <w:p w:rsidR="00F504DC" w:rsidRDefault="00F504DC">
      <w:bookmarkStart w:id="0" w:name="_GoBack"/>
      <w:bookmarkEnd w:id="0"/>
    </w:p>
    <w:sectPr w:rsidR="00F504DC" w:rsidSect="000036CC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0970"/>
    <w:multiLevelType w:val="hybridMultilevel"/>
    <w:tmpl w:val="66483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9B3B61"/>
    <w:multiLevelType w:val="hybridMultilevel"/>
    <w:tmpl w:val="8418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FA"/>
    <w:rsid w:val="00556EFA"/>
    <w:rsid w:val="00BA1EC2"/>
    <w:rsid w:val="00E33388"/>
    <w:rsid w:val="00F5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rsid w:val="00556EFA"/>
    <w:rPr>
      <w:sz w:val="16"/>
      <w:szCs w:val="16"/>
    </w:rPr>
  </w:style>
  <w:style w:type="paragraph" w:styleId="a5">
    <w:name w:val="annotation text"/>
    <w:basedOn w:val="a"/>
    <w:link w:val="a6"/>
    <w:semiHidden/>
    <w:rsid w:val="00556EFA"/>
  </w:style>
  <w:style w:type="character" w:customStyle="1" w:styleId="a6">
    <w:name w:val="Текст примечания Знак"/>
    <w:basedOn w:val="a0"/>
    <w:link w:val="a5"/>
    <w:semiHidden/>
    <w:rsid w:val="00556E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3">
    <w:name w:val="Font Style23"/>
    <w:rsid w:val="00556EFA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56EF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56E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6E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6E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semiHidden/>
    <w:rsid w:val="00556EFA"/>
    <w:rPr>
      <w:sz w:val="16"/>
      <w:szCs w:val="16"/>
    </w:rPr>
  </w:style>
  <w:style w:type="paragraph" w:styleId="a5">
    <w:name w:val="annotation text"/>
    <w:basedOn w:val="a"/>
    <w:link w:val="a6"/>
    <w:semiHidden/>
    <w:rsid w:val="00556EFA"/>
  </w:style>
  <w:style w:type="character" w:customStyle="1" w:styleId="a6">
    <w:name w:val="Текст примечания Знак"/>
    <w:basedOn w:val="a0"/>
    <w:link w:val="a5"/>
    <w:semiHidden/>
    <w:rsid w:val="00556E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3">
    <w:name w:val="Font Style23"/>
    <w:rsid w:val="00556EFA"/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556EF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56EF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6E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se.ru/pr/" TargetMode="Externa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A57D39EA87654A826E1AE073001366" ma:contentTypeVersion="14" ma:contentTypeDescription="Создание документа." ma:contentTypeScope="" ma:versionID="b158507853b4f4902d28312dab44d150">
  <xsd:schema xmlns:xsd="http://www.w3.org/2001/XMLSchema" xmlns:xs="http://www.w3.org/2001/XMLSchema" xmlns:p="http://schemas.microsoft.com/office/2006/metadata/properties" xmlns:ns2="cd3664f2-095a-4f8b-9d55-6e8dac6b38e9" xmlns:ns3="357de74d-0576-4f64-94f1-0981946002d6" xmlns:ns4="http://schemas.microsoft.com/sharepoint/v4" targetNamespace="http://schemas.microsoft.com/office/2006/metadata/properties" ma:root="true" ma:fieldsID="1de76712a716f221188405146b1480a7" ns2:_="" ns3:_="" ns4:_="">
    <xsd:import namespace="cd3664f2-095a-4f8b-9d55-6e8dac6b38e9"/>
    <xsd:import namespace="357de74d-0576-4f64-94f1-0981946002d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gram" minOccurs="0"/>
                <xsd:element ref="ns2:DocTypeChoose" minOccurs="0"/>
                <xsd:element ref="ns2:DocType" minOccurs="0"/>
                <xsd:element ref="ns3:_dlc_DocId" minOccurs="0"/>
                <xsd:element ref="ns3:_dlc_DocIdUrl" minOccurs="0"/>
                <xsd:element ref="ns3:_dlc_DocIdPersistId" minOccurs="0"/>
                <xsd:element ref="ns2:Project_Value" minOccurs="0"/>
                <xsd:element ref="ns2:Program_Value" minOccurs="0"/>
                <xsd:element ref="ns2:Uniq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64f2-095a-4f8b-9d55-6e8dac6b38e9" elementFormDefault="qualified">
    <xsd:import namespace="http://schemas.microsoft.com/office/2006/documentManagement/types"/>
    <xsd:import namespace="http://schemas.microsoft.com/office/infopath/2007/PartnerControls"/>
    <xsd:element name="Project" ma:index="2" nillable="true" ma:displayName="Проект" ma:indexed="true" ma:internalName="Project">
      <xsd:simpleType>
        <xsd:restriction base="dms:Unknown"/>
      </xsd:simpleType>
    </xsd:element>
    <xsd:element name="Program" ma:index="3" nillable="true" ma:displayName="Программа" ma:indexed="true" ma:internalName="Program">
      <xsd:simpleType>
        <xsd:restriction base="dms:Unknown"/>
      </xsd:simpleType>
    </xsd:element>
    <xsd:element name="DocTypeChoose" ma:index="4" nillable="true" ma:displayName="Вид документа" ma:format="Dropdown" ma:internalName="DocTypeChoose">
      <xsd:simpleType>
        <xsd:restriction base="dms:Choice">
          <xsd:enumeration value="Предложение"/>
          <xsd:enumeration value="Презентация"/>
          <xsd:enumeration value="Отчет"/>
          <xsd:enumeration value="База данных"/>
          <xsd:enumeration value="Письмо"/>
          <xsd:enumeration value="План работ"/>
          <xsd:enumeration value="Пресс-релиз"/>
          <xsd:enumeration value="Перевод"/>
          <xsd:enumeration value="Мониторинг"/>
          <xsd:enumeration value="Финанс.юрид."/>
          <xsd:enumeration value="Инф справка"/>
          <xsd:enumeration value="Статья"/>
          <xsd:enumeration value="Комментарий"/>
        </xsd:restriction>
      </xsd:simpleType>
    </xsd:element>
    <xsd:element name="DocType" ma:index="5" nillable="true" ma:displayName="Вид документа (не используется)" ma:indexed="true" ma:list="{8295f3c2-d109-40e8-8d7e-92da87b75d93}" ma:internalName="DocType" ma:showField="Title">
      <xsd:simpleType>
        <xsd:restriction base="dms:Lookup"/>
      </xsd:simpleType>
    </xsd:element>
    <xsd:element name="Project_Value" ma:index="12" nillable="true" ma:displayName="Project_Value" ma:hidden="true" ma:internalName="Project_Value" ma:readOnly="false">
      <xsd:simpleType>
        <xsd:restriction base="dms:Text"/>
      </xsd:simpleType>
    </xsd:element>
    <xsd:element name="Program_Value" ma:index="14" nillable="true" ma:displayName="Program_Value" ma:hidden="true" ma:internalName="Program_Value" ma:readOnly="false">
      <xsd:simpleType>
        <xsd:restriction base="dms:Text"/>
      </xsd:simpleType>
    </xsd:element>
    <xsd:element name="Uniq" ma:index="17" nillable="true" ma:displayName="Доступ" ma:internalName="Uniq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7de74d-0576-4f64-94f1-0981946002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dexed="true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Value xmlns="cd3664f2-095a-4f8b-9d55-6e8dac6b38e9" xsi:nil="true"/>
    <IconOverlay xmlns="http://schemas.microsoft.com/sharepoint/v4" xsi:nil="true"/>
    <DocType xmlns="cd3664f2-095a-4f8b-9d55-6e8dac6b38e9" xsi:nil="true"/>
    <Program xmlns="cd3664f2-095a-4f8b-9d55-6e8dac6b38e9" xsi:nil="true"/>
    <Uniq xmlns="cd3664f2-095a-4f8b-9d55-6e8dac6b38e9" xsi:nil="true"/>
    <DocTypeChoose xmlns="cd3664f2-095a-4f8b-9d55-6e8dac6b38e9" xsi:nil="true"/>
    <Project xmlns="cd3664f2-095a-4f8b-9d55-6e8dac6b38e9" xsi:nil="true"/>
    <Program_Value xmlns="cd3664f2-095a-4f8b-9d55-6e8dac6b38e9" xsi:nil="true"/>
    <_dlc_DocId xmlns="357de74d-0576-4f64-94f1-0981946002d6">C7SY476UVPAM-52-83235</_dlc_DocId>
    <_dlc_DocIdUrl xmlns="357de74d-0576-4f64-94f1-0981946002d6">
      <Url>http://mp27/Docs/_layouts/DocIdRedir.aspx?ID=C7SY476UVPAM-52-83235</Url>
      <Description>C7SY476UVPAM-52-83235</Description>
    </_dlc_DocIdUrl>
  </documentManagement>
</p:properties>
</file>

<file path=customXml/itemProps1.xml><?xml version="1.0" encoding="utf-8"?>
<ds:datastoreItem xmlns:ds="http://schemas.openxmlformats.org/officeDocument/2006/customXml" ds:itemID="{3BAC17EB-490E-44F7-88F8-17E06D716F37}"/>
</file>

<file path=customXml/itemProps2.xml><?xml version="1.0" encoding="utf-8"?>
<ds:datastoreItem xmlns:ds="http://schemas.openxmlformats.org/officeDocument/2006/customXml" ds:itemID="{6878C00A-9436-4DED-AC21-389E76A7B889}"/>
</file>

<file path=customXml/itemProps3.xml><?xml version="1.0" encoding="utf-8"?>
<ds:datastoreItem xmlns:ds="http://schemas.openxmlformats.org/officeDocument/2006/customXml" ds:itemID="{AB28B9C9-D0BA-4571-B2AB-CB78B9720C7C}"/>
</file>

<file path=customXml/itemProps4.xml><?xml version="1.0" encoding="utf-8"?>
<ds:datastoreItem xmlns:ds="http://schemas.openxmlformats.org/officeDocument/2006/customXml" ds:itemID="{E03B161D-1DE4-433C-8407-D79789EB11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2013-09-24T12:43:00Z</dcterms:created>
  <dcterms:modified xsi:type="dcterms:W3CDTF">2013-09-24T12:54:00Z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0x010100F8A57D39EA87654A826E1AE073001366</vt:lpwstr>
  </property>
  <property fmtid="{D5CDD505-2E9C-101B-9397-08002B2CF9AE}" pid="3" name="_dlc_DocIdItemGuid">
    <vt:lpwstr>025b5d31-841b-4dcc-afb3-2ce8c848eea1</vt:lpwstr>
  </property>
</Properties>
</file>