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390B2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90B23" w:rsidRDefault="00390B23" w:rsidP="00390B2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B2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390B23">
              <w:rPr>
                <w:rFonts w:ascii="Times New Roman" w:eastAsia="Times New Roman" w:hAnsi="Times New Roman"/>
                <w:sz w:val="24"/>
                <w:szCs w:val="24"/>
              </w:rPr>
              <w:t>ыполнение работ по ремонту лифтового обо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рудования для нужд НИТУ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МИСиС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390B23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E305FC" w:rsidRDefault="00390B23" w:rsidP="00E305FC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390B23">
              <w:rPr>
                <w:rFonts w:ascii="Times New Roman" w:eastAsia="Times New Roman" w:hAnsi="Times New Roman"/>
                <w:sz w:val="24"/>
                <w:szCs w:val="24"/>
              </w:rPr>
              <w:t>154 792,59</w:t>
            </w:r>
            <w:r w:rsidRPr="00390B2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(С</w:t>
            </w:r>
            <w:r w:rsidRPr="00390B23">
              <w:rPr>
                <w:rFonts w:ascii="Times New Roman" w:eastAsia="Times New Roman" w:hAnsi="Times New Roman"/>
                <w:sz w:val="24"/>
                <w:szCs w:val="24"/>
              </w:rPr>
              <w:t xml:space="preserve">то пятьдесят четыре тысячи семьсот девяносто два) рубля 59 копеек, в том числе НДС 18 %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E305FC" w:rsidRDefault="00E305FC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5FC">
              <w:rPr>
                <w:rFonts w:ascii="Times New Roman" w:eastAsia="Times New Roman" w:hAnsi="Times New Roman"/>
                <w:sz w:val="24"/>
                <w:szCs w:val="24"/>
              </w:rPr>
              <w:t>117279, г. Москва, ул. Профсоюзная, дом 83, корп.2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E305FC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30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E30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E305FC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305FC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305FC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E305FC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90B23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305FC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15</cp:revision>
  <dcterms:created xsi:type="dcterms:W3CDTF">2016-02-10T10:56:00Z</dcterms:created>
  <dcterms:modified xsi:type="dcterms:W3CDTF">2018-05-29T10:10:00Z</dcterms:modified>
</cp:coreProperties>
</file>