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D4758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170з/17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4758B" w:rsidRDefault="00D4758B" w:rsidP="00D4758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758B">
              <w:rPr>
                <w:rFonts w:ascii="Times New Roman" w:hAnsi="Times New Roman" w:cs="Times New Roman"/>
                <w:sz w:val="24"/>
                <w:szCs w:val="24"/>
              </w:rPr>
              <w:t>казание услуг по техническому обслуживанию системы контроля доступа на территории студенческого городка «Горняк» НИТ</w:t>
            </w:r>
            <w:r w:rsidRPr="00D4758B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Pr="00D4758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D475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D4758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3E1A" w:rsidRPr="00773E1A" w:rsidRDefault="00773E1A" w:rsidP="0077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E1A">
              <w:rPr>
                <w:rFonts w:ascii="Times New Roman" w:hAnsi="Times New Roman" w:cs="Times New Roman"/>
                <w:sz w:val="24"/>
                <w:szCs w:val="24"/>
              </w:rPr>
              <w:t>178 500,00 (Сто семьдесят восемь тысяч пятьсот) рублей 00 копеек, в том числе НДС 18% - 27 228,81 (Двадцать семь тысяч двести двадцать восемь) рублей 81 копейка.</w:t>
            </w:r>
          </w:p>
          <w:p w:rsidR="00A45BDD" w:rsidRPr="00773E1A" w:rsidRDefault="00773E1A" w:rsidP="0077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E1A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за единицу услуги (месяца оказания услуг): 14 875,00 (Четырнадцать тысяч восемьсот семьдесят пять)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773E1A" w:rsidRDefault="00773E1A" w:rsidP="00773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E1A">
              <w:rPr>
                <w:rFonts w:ascii="Times New Roman" w:hAnsi="Times New Roman" w:cs="Times New Roman"/>
                <w:sz w:val="24"/>
                <w:szCs w:val="24"/>
              </w:rPr>
              <w:t>г. Москва, пр. 60-летия Октября, д.11, 15; г. Москва, ул. Студенческая, д. 33,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5, 6.</w:t>
            </w:r>
            <w:proofErr w:type="gram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73E1A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73E1A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D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D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9D4C44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D4C44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D4C4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9D4C4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bookmarkStart w:id="0" w:name="_GoBack"/>
            <w:bookmarkEnd w:id="0"/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3E1A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4C44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4758B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2017-12-08T12:12:00Z</dcterms:modified>
</cp:coreProperties>
</file>